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1A262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4168A" w:rsidRPr="001A2624">
        <w:rPr>
          <w:rFonts w:ascii="Times New Roman" w:hAnsi="Times New Roman" w:cs="Times New Roman"/>
          <w:sz w:val="26"/>
          <w:szCs w:val="26"/>
        </w:rPr>
        <w:t>3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624">
        <w:rPr>
          <w:rFonts w:ascii="Times New Roman" w:hAnsi="Times New Roman" w:cs="Times New Roman"/>
          <w:sz w:val="26"/>
          <w:szCs w:val="26"/>
        </w:rPr>
        <w:t>к подпрограмме «</w:t>
      </w: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системы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комплексной реабилитации и абилитации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инвалидов, в том числе детей-инвалидов,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Чувашской Республике» государственной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Чувашской Республики </w:t>
      </w:r>
    </w:p>
    <w:p w:rsidR="00564BA1" w:rsidRPr="001A2624" w:rsidRDefault="00564BA1" w:rsidP="00564BA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1A2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«Доступная среда»</w:t>
      </w:r>
    </w:p>
    <w:p w:rsidR="00564BA1" w:rsidRPr="001A2624" w:rsidRDefault="00564BA1" w:rsidP="00564BA1">
      <w:pPr>
        <w:pStyle w:val="ConsPlusNormal"/>
        <w:ind w:left="8505"/>
        <w:jc w:val="center"/>
      </w:pPr>
    </w:p>
    <w:p w:rsidR="00564BA1" w:rsidRPr="001A2624" w:rsidRDefault="00564BA1" w:rsidP="0049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D1B" w:rsidRPr="001A2624" w:rsidRDefault="008F14A4" w:rsidP="0049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реализации </w:t>
      </w:r>
      <w:r w:rsidR="00E84B56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</w:t>
      </w:r>
      <w:r w:rsidR="00496D1B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подпрограмм</w:t>
      </w:r>
      <w:r w:rsidR="00E84B56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496D1B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«Формирование системы комплексной реабилитации и абилитации</w:t>
      </w:r>
      <w:r w:rsidR="00E84B56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6D1B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</w:t>
      </w:r>
      <w:r w:rsidR="00496D1B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496D1B"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лидов, в том числе детей-инвалидов, в Чувашской Республике» государственной программы </w:t>
      </w:r>
    </w:p>
    <w:p w:rsidR="008F14A4" w:rsidRPr="001A2624" w:rsidRDefault="00496D1B" w:rsidP="0049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26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 «Доступная среда»</w:t>
      </w:r>
    </w:p>
    <w:p w:rsidR="00112E43" w:rsidRPr="001A2624" w:rsidRDefault="00112E43" w:rsidP="0049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3118"/>
        <w:gridCol w:w="1559"/>
        <w:gridCol w:w="3261"/>
        <w:gridCol w:w="3260"/>
      </w:tblGrid>
      <w:tr w:rsidR="00E84B56" w:rsidRPr="006E3831" w:rsidTr="00E84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F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мероприятия (согласно перечню мероприятий по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программы), а также мероприятий в рамках его реализации (при наличии)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 </w:t>
            </w:r>
          </w:p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Срок реализ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меропри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тия/дата наступления контрольного события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 реализация мероприятия (краткое обоснование необходим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сти реализации мероприятия)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мероприятия/наступления </w:t>
            </w:r>
          </w:p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события </w:t>
            </w:r>
          </w:p>
        </w:tc>
      </w:tr>
      <w:tr w:rsidR="00112E43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3" w:rsidRPr="006E3831" w:rsidRDefault="00112E43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5D0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B15D0B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B15D0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1.1.1. Взаимодействие организаций, созданных и осуществляющих свою деятельность независимо от форм со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ственности, ведомственной прина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лежности, в том числе социально ор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ентированных некоммерческих орган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заций, обеспечивающих комплексную реабилитацию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абилитацию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дов, в том числе детей-инвалидов, по вопросам комплексной реабилитации и абилитации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B15D0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B15D0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2345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дов, в том числе детей-инвалидов, в реабилитационных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услугах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B" w:rsidRPr="006E3831" w:rsidRDefault="00B15D0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семей, воспитывающих детей с ограниче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</w:t>
            </w:r>
          </w:p>
        </w:tc>
      </w:tr>
      <w:tr w:rsidR="0023450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1.1.2. Формирование и ведение реестра реабилитационных,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а также организаций, предоставляющих указанные услуги инвалидам, в том числе детям-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Минтруд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дов, в том числе детей-инвалидов, в реабилитационных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услугах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6E3831" w:rsidRDefault="00234508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 в реабилитационных,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мероприятиях. Учет орг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низаций, предоставляющих указа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ные услуги </w:t>
            </w:r>
          </w:p>
        </w:tc>
      </w:tr>
      <w:tr w:rsidR="00D953F2" w:rsidRPr="006E3831" w:rsidTr="00811481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1.2.1. Формирование и ведение реестра услуг ранней помощи, а также орган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заций, предоставляющих указанные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2" w:rsidRPr="006E3831" w:rsidRDefault="00D953F2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</w:tr>
      <w:tr w:rsidR="00341CDF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1.2.2. Реализация технологий выявл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детей целевой группы и их семей, нуждающихся в услугах ранней пом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щи, раннего выявления врожденных и приобретенных нарушений развития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в услугах ранней помощи в Чувашской Ре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публике. Получение данных, хара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теризующих состояние системы ранней помощи</w:t>
            </w:r>
          </w:p>
        </w:tc>
      </w:tr>
      <w:tr w:rsidR="00341CDF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1.2.3. Проведение перинатальной (д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родовой) диагностики нарушений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вития ребенка</w:t>
            </w:r>
          </w:p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Минздрав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F" w:rsidRPr="006E3831" w:rsidRDefault="00341CDF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в услугах ранней помощи в Чувашской Ре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публике. Получение данных, хара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теризующих состояние системы ранней помощи</w:t>
            </w:r>
          </w:p>
        </w:tc>
      </w:tr>
      <w:tr w:rsidR="003C7914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6441BD" w:rsidRPr="006E3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неонатального,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аудиологического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скрининга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Минздрав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4" w:rsidRPr="006E3831" w:rsidRDefault="003C7914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в услугах ранней помощи в Чувашской Ре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публике. Получение данных, хара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теризующих состояние системы ранней помощи. </w:t>
            </w:r>
          </w:p>
        </w:tc>
      </w:tr>
      <w:tr w:rsidR="006441BD" w:rsidRPr="006E3831" w:rsidTr="008D3DE1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. Распространение информацио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ных материалов среди населения для более раннего выявления признаков нарушения здоровья, в том числе пс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хического, с целью оказания ранней помощи и профилактики инвалидности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дов, в том числе детей-инвалидов, в реабилитационных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услугах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6E3831" w:rsidRDefault="006441BD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Чувашской Республики по вопросам, касающимся проф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лактике заболеваний, ведущих к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инвалидизации</w:t>
            </w:r>
            <w:proofErr w:type="spellEnd"/>
          </w:p>
        </w:tc>
      </w:tr>
      <w:tr w:rsidR="00C37BA5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1.3.1. Формирование и ведение реестра услуг сопровождаемого проживания, а также организаций, предоставляющих указанные услуги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 в услугах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A5" w:rsidRPr="006E3831" w:rsidRDefault="00C37BA5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 в услугах сопровождаемого проживания. Учет организаций, предоставляющих указанные услуги </w:t>
            </w:r>
          </w:p>
        </w:tc>
      </w:tr>
      <w:tr w:rsidR="00F17EC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2.1.1. Создание системы профорие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психологической поддержки, направленной на оказание помощи 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валидам в их профессиональном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лении и выборе оптимального вида 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труд Чувашии, соисполнители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профессионального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вития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потребностей инвалидов трудоспособного возраста в труд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</w:p>
        </w:tc>
      </w:tr>
      <w:tr w:rsidR="00F17EC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2.1.2. Организация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профориентацио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работы, с лицами с ограниченн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ми во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можностями здоровья и детьми-инвалидами в образовательных орг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труд Чувашии, соисполнители 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профессионального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вития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профессии выпускниками с ограниченными возможностями здоровья 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дами </w:t>
            </w:r>
          </w:p>
        </w:tc>
      </w:tr>
      <w:tr w:rsidR="00F17EC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2.1.3. Организация специализирова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ных ярмарок вакансий и учебных 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бочих мест для инвалидов, в том числе детей-инвалидов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Минобразования Чувашии, участники – органы местного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моуправления муниципальных районов и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профессионального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вития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8" w:rsidRPr="006E3831" w:rsidRDefault="00F17E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занятости 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пускников-инвалидов</w:t>
            </w:r>
          </w:p>
        </w:tc>
      </w:tr>
      <w:tr w:rsidR="006F50C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2.2.1. Организация взаимодействия федеральных государственных учр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ждений </w:t>
            </w:r>
            <w:proofErr w:type="gram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зы, органов службы занятости насел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и органов социальной защиты населения по трудоустройству инв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и занятости, включая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провождаемое содействие занятости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8" w:rsidRPr="006E3831" w:rsidRDefault="006F50C8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занятости инв</w:t>
            </w:r>
            <w:r w:rsidRPr="006E3831">
              <w:rPr>
                <w:rFonts w:eastAsiaTheme="minorHAnsi"/>
                <w:sz w:val="20"/>
                <w:lang w:eastAsia="en-US"/>
              </w:rPr>
              <w:t>а</w:t>
            </w:r>
            <w:r w:rsidRPr="006E3831">
              <w:rPr>
                <w:rFonts w:eastAsiaTheme="minorHAnsi"/>
                <w:sz w:val="20"/>
                <w:lang w:eastAsia="en-US"/>
              </w:rPr>
              <w:t>лидов</w:t>
            </w:r>
          </w:p>
        </w:tc>
      </w:tr>
      <w:tr w:rsidR="00F11949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2.2.2. Организация сопровождаемого содействия занятости инвалидов с уч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том стойких нарушений функций организма и ограничений жизнеде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сти, включая сопровождение инвалида молодого возраста при тр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доустройстве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и занятости, включая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провождаемое содействие занятости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занятости инв</w:t>
            </w:r>
            <w:r w:rsidRPr="006E3831">
              <w:rPr>
                <w:rFonts w:eastAsiaTheme="minorHAnsi"/>
                <w:sz w:val="20"/>
                <w:lang w:eastAsia="en-US"/>
              </w:rPr>
              <w:t>а</w:t>
            </w:r>
            <w:r w:rsidRPr="006E3831">
              <w:rPr>
                <w:rFonts w:eastAsiaTheme="minorHAnsi"/>
                <w:sz w:val="20"/>
                <w:lang w:eastAsia="en-US"/>
              </w:rPr>
              <w:t>лидов</w:t>
            </w:r>
          </w:p>
        </w:tc>
      </w:tr>
      <w:tr w:rsidR="00F11949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spacing w:after="0" w:line="240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2.2.3. Организация оказания услуги по обеспечению социальной занятости 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валидов трудоспособного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повыш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уровня и занятости, включая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провождаемое содействие занятости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9" w:rsidRPr="006E3831" w:rsidRDefault="00F1194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трудоустроенных инвалидов </w:t>
            </w:r>
          </w:p>
        </w:tc>
      </w:tr>
      <w:tr w:rsidR="00171408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171408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171408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3.1.1. Мониторинг действующих но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мативных правовых актов по организ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системы комплексной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ции и абилитации инвалидов, в том числе детей-инвалидов, подготовка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по разработке дополн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тельных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1714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Чувашии, участники – органы местного самоуправления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171408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226BD8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</w:t>
            </w:r>
            <w:r w:rsidR="00D904BD"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нормативно-правовой и методической базы по организации системы комплексной реабилитации и абилитации инв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8" w:rsidRPr="006E3831" w:rsidRDefault="00171408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перечня необходимых к принятию нормативных правовых актов </w:t>
            </w:r>
          </w:p>
          <w:p w:rsidR="00171408" w:rsidRPr="006E3831" w:rsidRDefault="00171408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01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3.1.2. Формирование и поддержание в актуальном состоянии нормативно-правовой и методической базы по 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ганизации системы комплексной ре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билитации и абилитации инвалидов, в том числе детей-инвалидов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Минспорт Чувашии, Минкультуры Чувашии, участники – органы местного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моуправления муниципальных районов и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</w:t>
            </w:r>
            <w:r w:rsidR="00D904BD"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нормативно-правовой и методической базы по организации системы комплексной реабилитации и абилитации инв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нии нормативной правовой базы в системе комплексной реабилитации и абилитации инвалидов, в том чи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ле детей-инва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лидов </w:t>
            </w:r>
          </w:p>
        </w:tc>
      </w:tr>
      <w:tr w:rsidR="00D32501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3.1.3. Апробация современных метод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ческих, методологических, технич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</w:t>
            </w:r>
            <w:r w:rsidR="00D904BD"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нормативно-правовой и методической базы по организации системы комплексной реабилитации и абилитации инв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подходов для организаций различной 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ственной принадлежности. Созд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ние условий для обеспечения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емственности оказываемой помощи</w:t>
            </w:r>
          </w:p>
        </w:tc>
      </w:tr>
      <w:tr w:rsidR="00D32501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3.1.4. Разработка информационных материалов по профилактике заболев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ний, ведущих к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инвалидизации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 – Минздрав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</w:t>
            </w:r>
            <w:r w:rsidR="00D904BD"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нормативно-правовой и методической базы по организации системы комплексной реабилитации и абилитации инв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1" w:rsidRPr="006E3831" w:rsidRDefault="00D32501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Чувашской Республики по вопросам, касающимся проф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лактике заболеваний, ведущих к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инвалидизации</w:t>
            </w:r>
            <w:proofErr w:type="spellEnd"/>
          </w:p>
        </w:tc>
      </w:tr>
      <w:tr w:rsidR="00D904BD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3.2.1. Мониторинг действующих но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мативных правовых актов по организ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ранней помощи, подготовка пре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ложений по разработке дополнител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ных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D" w:rsidRPr="006E3831" w:rsidRDefault="00D904BD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перечня необходимых к принятию нормативных правовых актов </w:t>
            </w:r>
          </w:p>
          <w:p w:rsidR="00D904BD" w:rsidRPr="006E3831" w:rsidRDefault="00D904BD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E9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3.2.2. Формирование и поддержание в актуальном состоянии нормативно-правовой и методической базы по 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ранней помощи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Минспорт Чувашии, Минкультуры Чувашии, участники – органы местного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моуправления муниципальных районов и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E9" w:rsidRPr="006E3831" w:rsidRDefault="00B801E9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нии нормативной правовой базы организации ранней помощи в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вашской Республике</w:t>
            </w:r>
          </w:p>
        </w:tc>
      </w:tr>
      <w:tr w:rsidR="001D6B80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6E3831" w:rsidRDefault="001D6B80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D7" w:rsidRPr="006E3831" w:rsidRDefault="001D6B80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3.2.3. 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мет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дик и технологий ранней помощи д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тям целевой гру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5FD7" w:rsidRPr="006E3831">
              <w:rPr>
                <w:rFonts w:ascii="Times New Roman" w:hAnsi="Times New Roman" w:cs="Times New Roman"/>
                <w:sz w:val="20"/>
                <w:szCs w:val="20"/>
              </w:rPr>
              <w:t>пы и их семьям</w:t>
            </w:r>
          </w:p>
          <w:p w:rsidR="001D6B80" w:rsidRPr="006E3831" w:rsidRDefault="001D6B80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6E3831" w:rsidRDefault="001D6B80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6E3831" w:rsidRDefault="001D6B80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6E3831" w:rsidRDefault="001D6B80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6E3831" w:rsidRDefault="001D6B80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подходов для организаций различной 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ственной принадлежности. Созд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ние условий для обеспечения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емственности оказываемой помощи</w:t>
            </w:r>
          </w:p>
        </w:tc>
      </w:tr>
      <w:tr w:rsidR="007C3907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EA58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. Апробация современных метод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ческих, методологических, технич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документов, направленных на развитие системы ранней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EA58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EA5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EA5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EA5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подходов для организаций различной 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ственной принадлежности. Созд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ние условий для обеспечения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емственности оказываемой помощи</w:t>
            </w:r>
          </w:p>
        </w:tc>
      </w:tr>
      <w:tr w:rsidR="007C3907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3.2.5. Разработка порядка межведо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ственного взаимодействия по оказ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нию ранней помощи детям с огранич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ниями жизнедеятельности на территории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Чувашии, участники – органы местного самоуправл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8D3D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C01B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Обеспечение ме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ведомственного взаимодействия при оказании услуг ранней помощи. Повышение эффе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тивности оказываемой ранней 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мощи </w:t>
            </w:r>
          </w:p>
        </w:tc>
      </w:tr>
      <w:tr w:rsidR="007C3907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3.2.6. Методическое обеспечение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здания и функционирования системы ранней помощи, разработка методич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и практических рекомендаций для специалистов подведомственных орг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нам исполнительной власти Чувашской Республики организаций по оказанию ранней помощи детям целевой группы и их семьям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7" w:rsidRPr="006E3831" w:rsidRDefault="007C3907" w:rsidP="00577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подходов для организаций различной 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ственной принадлежности. Созд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ние условий для обеспечения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емственности оказываемой помощи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F4D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3.3.1. Мониторинг действующих но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мативных правовых актов по организ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сопровождаемого проживания 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валидов в Чувашской Республике, по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готовка предложений по разработке дополнительных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F4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F4D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F4D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сопровождаемого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живания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F4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необходимых к принятию нормативных правовых актов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3.2.2. Формирование и поддержание в актуальном состоянии нормативно-правовой и методической базы по 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ганизации сопровождаемого прожив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инвалидов в Чувашской Республ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Минспорт Чувашии, Минкультуры Чувашии, участники – органы местного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моуправления муниципальных районов и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сопровождаемого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живания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поддержание в акт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альном состоянии нормативной правовой базы по сопровождаемому проживанию инвалидов в Чува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ской Республике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3.2.3. Апробация современных метод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ческих, методологических, технич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и поддержание в актуальном состоянии нормативно-правовой и методической базы по организации сопровождаемого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живания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569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подходов для организаций различной ведо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ственной принадлежности. Созд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ние условий для обеспечения 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емственности оказываемой помощи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4.1.1. Приобретение реабилитационн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 оборудования для учреждений, предоставляющих реабилитационные услуги инвалидам, в том числе детям-инвалидам, в системе социальной 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щиты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Минтруд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2021–2025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4.1.2. Внедрение инновационных те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Минздрав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B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оказываемых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4.1.3. Приобретение оборудования для социально-бытовой реабилитации и абилитации детей-инвалидов для обр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учреждений, осуществл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ющих адаптированные образовател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числа организаций, осуществляющих социальную и профессиональную реабилитацию инвалидов, в том числе детей-инвалидов, оснащенных специал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зированным оборудованием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4.1.4. Приобретение реабилитационн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 оборудования для социально-средовой и социокультурной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детей-инвалидов для образовательных организаций, осуществляющих адаптированные 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разовательные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 инвалидов, семей, воспитыва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детей-инвалидов, улучшение социального самочувствия и псих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логического климата в этих семьях, их социализации и интеграции в обществе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4.1.5. Приобретение оборудования для социально-психологической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детей-инвалидов для образовательных организаций, осуществляющих адаптированные 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разовательные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4.1.6. Приобретение оборудования для социально-педагогической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и абилитации детей-инвалидов для образовательных учреждений, ос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ществляющих адаптированные образ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вательные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4.1.7. Приобретение оборудования для проведения мероприятий по адапти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ной физической культуре для детей-инвалидов для образовательных орг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низаций, осуществляющих адаптир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ванные образовательные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соисполнитель – Минобразования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системы комплексной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4.1.8. Приобретение реабилитационн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 оборудования для организаций, осуществляющих медицинскую реаб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литацию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абилитацию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детей-инвалидов, для ос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ществления мероприятий по их ко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плексной реабилитации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шии, соиспо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нитель – Ми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здрав Чувашии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предоставления услуг по комплексной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инвал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дов в реабилитационных,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услугах сопровождаемого проживания. Учет организаций, предоставляющих указанные услуги инвалидам, в том числе детям-инвалидам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4.1.9. Организация </w:t>
            </w:r>
            <w:proofErr w:type="gram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работы центров проката технических средств реабил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gram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инвалидов, в том числе для детей-инвалидов</w:t>
            </w:r>
          </w:p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предоставления услуг по комплексной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и качества жи</w:t>
            </w:r>
            <w:r w:rsidRPr="006E3831">
              <w:rPr>
                <w:rFonts w:eastAsiaTheme="minorHAnsi"/>
                <w:sz w:val="20"/>
                <w:lang w:eastAsia="en-US"/>
              </w:rPr>
              <w:t>з</w:t>
            </w:r>
            <w:r w:rsidRPr="006E3831">
              <w:rPr>
                <w:rFonts w:eastAsiaTheme="minorHAnsi"/>
                <w:sz w:val="20"/>
                <w:lang w:eastAsia="en-US"/>
              </w:rPr>
              <w:t>ни семей, воспитывающих детей-инвалидов, улучшение социального самочувствия и психологического климата в этих семьях, их социал</w:t>
            </w:r>
            <w:r w:rsidRPr="006E3831">
              <w:rPr>
                <w:rFonts w:eastAsiaTheme="minorHAnsi"/>
                <w:sz w:val="20"/>
                <w:lang w:eastAsia="en-US"/>
              </w:rPr>
              <w:t>и</w:t>
            </w:r>
            <w:r w:rsidRPr="006E3831">
              <w:rPr>
                <w:rFonts w:eastAsiaTheme="minorHAnsi"/>
                <w:sz w:val="20"/>
                <w:lang w:eastAsia="en-US"/>
              </w:rPr>
              <w:t>зации и интеграции в обществе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4.1.10. Приобретение реабилитацио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ного оборудования для учреждений физической культуры и спорта реаб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литационным оборудованием</w:t>
            </w:r>
          </w:p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Минспорт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предоставления услуг по комплексной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и качества жи</w:t>
            </w:r>
            <w:r w:rsidRPr="006E3831">
              <w:rPr>
                <w:rFonts w:eastAsiaTheme="minorHAnsi"/>
                <w:sz w:val="20"/>
                <w:lang w:eastAsia="en-US"/>
              </w:rPr>
              <w:t>з</w:t>
            </w:r>
            <w:r w:rsidRPr="006E3831">
              <w:rPr>
                <w:rFonts w:eastAsiaTheme="minorHAnsi"/>
                <w:sz w:val="20"/>
                <w:lang w:eastAsia="en-US"/>
              </w:rPr>
              <w:t>ни семей, воспитывающих детей-инвалидов, улучшение социального самочувствия и психологического климата в этих семьях, их социал</w:t>
            </w:r>
            <w:r w:rsidRPr="006E3831">
              <w:rPr>
                <w:rFonts w:eastAsiaTheme="minorHAnsi"/>
                <w:sz w:val="20"/>
                <w:lang w:eastAsia="en-US"/>
              </w:rPr>
              <w:t>и</w:t>
            </w:r>
            <w:r w:rsidRPr="006E3831">
              <w:rPr>
                <w:rFonts w:eastAsiaTheme="minorHAnsi"/>
                <w:sz w:val="20"/>
                <w:lang w:eastAsia="en-US"/>
              </w:rPr>
              <w:t>зации и интеграции в обществе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4.1.11. Приобретение реабилитацио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ного оборудования для учреждений культуры, образовательных организ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ций в сфере культуры к обслуживанию инвалидов и других маломобильных групп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 – Минкультуры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предоставления услуг по комплексной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ции и абилитации инвалидов, в том числе детей-инвалидов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и качества жи</w:t>
            </w:r>
            <w:r w:rsidRPr="006E3831">
              <w:rPr>
                <w:rFonts w:eastAsiaTheme="minorHAnsi"/>
                <w:sz w:val="20"/>
                <w:lang w:eastAsia="en-US"/>
              </w:rPr>
              <w:t>з</w:t>
            </w:r>
            <w:r w:rsidRPr="006E3831">
              <w:rPr>
                <w:rFonts w:eastAsiaTheme="minorHAnsi"/>
                <w:sz w:val="20"/>
                <w:lang w:eastAsia="en-US"/>
              </w:rPr>
              <w:t>ни семей, воспитывающих детей-инвалидов, улучшение социального самочувствия и психологического климата в этих семьях, их социал</w:t>
            </w:r>
            <w:r w:rsidRPr="006E3831">
              <w:rPr>
                <w:rFonts w:eastAsiaTheme="minorHAnsi"/>
                <w:sz w:val="20"/>
                <w:lang w:eastAsia="en-US"/>
              </w:rPr>
              <w:t>и</w:t>
            </w:r>
            <w:r w:rsidRPr="006E3831">
              <w:rPr>
                <w:rFonts w:eastAsiaTheme="minorHAnsi"/>
                <w:sz w:val="20"/>
                <w:lang w:eastAsia="en-US"/>
              </w:rPr>
              <w:t>зации и интеграции в обществе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. Реализация программ обучения родит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лей детей-инвалидов способам ухода и мет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дам реабилитации или абилитации на дому (в том числе с 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мощью дистанционных техн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 xml:space="preserve">Обучение </w:t>
            </w:r>
            <w:r w:rsidRPr="006E3831">
              <w:rPr>
                <w:sz w:val="20"/>
              </w:rPr>
              <w:t>родит</w:t>
            </w:r>
            <w:r w:rsidRPr="006E3831">
              <w:rPr>
                <w:sz w:val="20"/>
              </w:rPr>
              <w:t>е</w:t>
            </w:r>
            <w:r w:rsidRPr="006E3831">
              <w:rPr>
                <w:sz w:val="20"/>
              </w:rPr>
              <w:t>лей детей-инвалидов способам ухода и мет</w:t>
            </w:r>
            <w:r w:rsidRPr="006E3831">
              <w:rPr>
                <w:sz w:val="20"/>
              </w:rPr>
              <w:t>о</w:t>
            </w:r>
            <w:r w:rsidRPr="006E3831">
              <w:rPr>
                <w:sz w:val="20"/>
              </w:rPr>
              <w:t>дам реабилитации или абилитации на дому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Улучшение социального самочу</w:t>
            </w:r>
            <w:r w:rsidRPr="006E3831">
              <w:rPr>
                <w:rFonts w:eastAsiaTheme="minorHAnsi"/>
                <w:sz w:val="20"/>
                <w:lang w:eastAsia="en-US"/>
              </w:rPr>
              <w:t>в</w:t>
            </w:r>
            <w:r w:rsidRPr="006E3831">
              <w:rPr>
                <w:rFonts w:eastAsiaTheme="minorHAnsi"/>
                <w:sz w:val="20"/>
                <w:lang w:eastAsia="en-US"/>
              </w:rPr>
              <w:t>ствия и психолог</w:t>
            </w:r>
            <w:r w:rsidRPr="006E3831">
              <w:rPr>
                <w:rFonts w:eastAsiaTheme="minorHAnsi"/>
                <w:sz w:val="20"/>
                <w:lang w:eastAsia="en-US"/>
              </w:rPr>
              <w:t>и</w:t>
            </w:r>
            <w:r w:rsidRPr="006E3831">
              <w:rPr>
                <w:rFonts w:eastAsiaTheme="minorHAnsi"/>
                <w:sz w:val="20"/>
                <w:lang w:eastAsia="en-US"/>
              </w:rPr>
              <w:t>ческого климата семей, их социализация и интегр</w:t>
            </w:r>
            <w:r w:rsidRPr="006E3831">
              <w:rPr>
                <w:rFonts w:eastAsiaTheme="minorHAnsi"/>
                <w:sz w:val="20"/>
                <w:lang w:eastAsia="en-US"/>
              </w:rPr>
              <w:t>а</w:t>
            </w:r>
            <w:r w:rsidRPr="006E3831">
              <w:rPr>
                <w:rFonts w:eastAsiaTheme="minorHAnsi"/>
                <w:sz w:val="20"/>
                <w:lang w:eastAsia="en-US"/>
              </w:rPr>
              <w:t>ция в общество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4.2.1. Приобретение реабилитационн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 оборудования для учреждений, предоставляющих услуги ранней 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мощи, в системе социальной защиты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Минтруд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2021–2025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реабилит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ционных услуг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4.2.2. Проведение организационных и методических консультаций и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суперв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зий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 организаций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циального обслуживания, предоста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ляющих услуги ранней помощи детям целевой группы и их семьям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Определение концептуальных по</w:t>
            </w:r>
            <w:r w:rsidRPr="006E3831">
              <w:rPr>
                <w:rFonts w:eastAsiaTheme="minorHAnsi"/>
                <w:sz w:val="20"/>
                <w:lang w:eastAsia="en-US"/>
              </w:rPr>
              <w:t>д</w:t>
            </w:r>
            <w:r w:rsidRPr="006E3831">
              <w:rPr>
                <w:rFonts w:eastAsiaTheme="minorHAnsi"/>
                <w:sz w:val="20"/>
                <w:lang w:eastAsia="en-US"/>
              </w:rPr>
              <w:t>ходов к организации ранней пом</w:t>
            </w:r>
            <w:r w:rsidRPr="006E3831">
              <w:rPr>
                <w:rFonts w:eastAsiaTheme="minorHAnsi"/>
                <w:sz w:val="20"/>
                <w:lang w:eastAsia="en-US"/>
              </w:rPr>
              <w:t>о</w:t>
            </w:r>
            <w:r w:rsidRPr="006E3831">
              <w:rPr>
                <w:rFonts w:eastAsiaTheme="minorHAnsi"/>
                <w:sz w:val="20"/>
                <w:lang w:eastAsia="en-US"/>
              </w:rPr>
              <w:t>щи детям целевой группы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4.2.3. Организация и проведение нау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но-практических конференций, практ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ко-ориентированных семинаров для специалистов, предоставляющих усл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ги ранней помощи, по проблемам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качества услуг, пред</w:t>
            </w:r>
            <w:r w:rsidRPr="006E3831">
              <w:rPr>
                <w:rFonts w:eastAsiaTheme="minorHAnsi"/>
                <w:sz w:val="20"/>
                <w:lang w:eastAsia="en-US"/>
              </w:rPr>
              <w:t>о</w:t>
            </w:r>
            <w:r w:rsidRPr="006E3831">
              <w:rPr>
                <w:rFonts w:eastAsiaTheme="minorHAnsi"/>
                <w:sz w:val="20"/>
                <w:lang w:eastAsia="en-US"/>
              </w:rPr>
              <w:t>ставленных детям целевой группы и их семьям</w:t>
            </w:r>
          </w:p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5B4A8B" w:rsidRPr="006E3831" w:rsidTr="001A475D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4.2.4. Организация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по обмену опытом работы по оказанию услуг ранней помощи в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вашской Республике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качества услуг, пред</w:t>
            </w:r>
            <w:r w:rsidRPr="006E3831">
              <w:rPr>
                <w:rFonts w:eastAsiaTheme="minorHAnsi"/>
                <w:sz w:val="20"/>
                <w:lang w:eastAsia="en-US"/>
              </w:rPr>
              <w:t>о</w:t>
            </w:r>
            <w:r w:rsidRPr="006E3831">
              <w:rPr>
                <w:rFonts w:eastAsiaTheme="minorHAnsi"/>
                <w:sz w:val="20"/>
                <w:lang w:eastAsia="en-US"/>
              </w:rPr>
              <w:t>ставленных детям целевой группы и их семьям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4.2.5. Организация работы постоянно действующего методического (ресур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ного) центра для специалистов орган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заций, предоставляющих услуги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ней помощи семьям с детьми с нар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шениями в развитии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Определение концептуальных по</w:t>
            </w:r>
            <w:r w:rsidRPr="006E3831">
              <w:rPr>
                <w:rFonts w:eastAsiaTheme="minorHAnsi"/>
                <w:sz w:val="20"/>
                <w:lang w:eastAsia="en-US"/>
              </w:rPr>
              <w:t>д</w:t>
            </w:r>
            <w:r w:rsidRPr="006E3831">
              <w:rPr>
                <w:rFonts w:eastAsiaTheme="minorHAnsi"/>
                <w:sz w:val="20"/>
                <w:lang w:eastAsia="en-US"/>
              </w:rPr>
              <w:t>ходов к организации ранней пом</w:t>
            </w:r>
            <w:r w:rsidRPr="006E3831">
              <w:rPr>
                <w:rFonts w:eastAsiaTheme="minorHAnsi"/>
                <w:sz w:val="20"/>
                <w:lang w:eastAsia="en-US"/>
              </w:rPr>
              <w:t>о</w:t>
            </w:r>
            <w:r w:rsidRPr="006E3831">
              <w:rPr>
                <w:rFonts w:eastAsiaTheme="minorHAnsi"/>
                <w:sz w:val="20"/>
                <w:lang w:eastAsia="en-US"/>
              </w:rPr>
              <w:t xml:space="preserve">щи семьям с детьми с нарушениями </w:t>
            </w:r>
            <w:r w:rsidRPr="006E3831">
              <w:rPr>
                <w:rFonts w:eastAsiaTheme="minorHAnsi"/>
                <w:sz w:val="20"/>
                <w:lang w:eastAsia="en-US"/>
              </w:rPr>
              <w:lastRenderedPageBreak/>
              <w:t>в развитии</w:t>
            </w:r>
          </w:p>
        </w:tc>
      </w:tr>
      <w:tr w:rsidR="005B4A8B" w:rsidRPr="006E3831" w:rsidTr="00AB7139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4.2.6. Организация ранней помощи 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тям целевой группы и их семьям орг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низациями социального обслуживания, медицинскими организациями и нег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сударственными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Чувашии,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ники – органы местного самоупра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sz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качества предоставл</w:t>
            </w:r>
            <w:r w:rsidRPr="006E3831">
              <w:rPr>
                <w:rFonts w:eastAsiaTheme="minorHAnsi"/>
                <w:sz w:val="20"/>
                <w:lang w:eastAsia="en-US"/>
              </w:rPr>
              <w:t>е</w:t>
            </w:r>
            <w:r w:rsidRPr="006E3831">
              <w:rPr>
                <w:rFonts w:eastAsiaTheme="minorHAnsi"/>
                <w:sz w:val="20"/>
                <w:lang w:eastAsia="en-US"/>
              </w:rPr>
              <w:t>ния услуг ранней пом</w:t>
            </w:r>
            <w:r w:rsidRPr="006E3831">
              <w:rPr>
                <w:rFonts w:eastAsiaTheme="minorHAnsi"/>
                <w:sz w:val="20"/>
                <w:lang w:eastAsia="en-US"/>
              </w:rPr>
              <w:t>о</w:t>
            </w:r>
            <w:r w:rsidRPr="006E3831">
              <w:rPr>
                <w:rFonts w:eastAsiaTheme="minorHAnsi"/>
                <w:sz w:val="20"/>
                <w:lang w:eastAsia="en-US"/>
              </w:rPr>
              <w:t>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качества предоставл</w:t>
            </w:r>
            <w:r w:rsidRPr="006E3831">
              <w:rPr>
                <w:rFonts w:eastAsiaTheme="minorHAnsi"/>
                <w:sz w:val="20"/>
                <w:lang w:eastAsia="en-US"/>
              </w:rPr>
              <w:t>е</w:t>
            </w:r>
            <w:r w:rsidRPr="006E3831">
              <w:rPr>
                <w:rFonts w:eastAsiaTheme="minorHAnsi"/>
                <w:sz w:val="20"/>
                <w:lang w:eastAsia="en-US"/>
              </w:rPr>
              <w:t>ния услуг ранней помощи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4.2.7.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обучения родителей детей целевой группы сп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собам ухода и методам ранней пом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 на дому (в том числе с помощью 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станционных технол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pStyle w:val="ConsPlusNormal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6E3831">
              <w:rPr>
                <w:rFonts w:eastAsiaTheme="minorHAnsi"/>
                <w:sz w:val="20"/>
                <w:lang w:eastAsia="en-US"/>
              </w:rPr>
              <w:t>Повышение уровня и качества жи</w:t>
            </w:r>
            <w:r w:rsidRPr="006E3831">
              <w:rPr>
                <w:rFonts w:eastAsiaTheme="minorHAnsi"/>
                <w:sz w:val="20"/>
                <w:lang w:eastAsia="en-US"/>
              </w:rPr>
              <w:t>з</w:t>
            </w:r>
            <w:r w:rsidRPr="006E3831">
              <w:rPr>
                <w:rFonts w:eastAsiaTheme="minorHAnsi"/>
                <w:sz w:val="20"/>
                <w:lang w:eastAsia="en-US"/>
              </w:rPr>
              <w:t>ни детей целевой и их  семей, улучшение социального самочу</w:t>
            </w:r>
            <w:r w:rsidRPr="006E3831">
              <w:rPr>
                <w:rFonts w:eastAsiaTheme="minorHAnsi"/>
                <w:sz w:val="20"/>
                <w:lang w:eastAsia="en-US"/>
              </w:rPr>
              <w:t>в</w:t>
            </w:r>
            <w:r w:rsidRPr="006E3831">
              <w:rPr>
                <w:rFonts w:eastAsiaTheme="minorHAnsi"/>
                <w:sz w:val="20"/>
                <w:lang w:eastAsia="en-US"/>
              </w:rPr>
              <w:t>ствия и психологического климата семей, их социализация и интегр</w:t>
            </w:r>
            <w:r w:rsidRPr="006E3831">
              <w:rPr>
                <w:rFonts w:eastAsiaTheme="minorHAnsi"/>
                <w:sz w:val="20"/>
                <w:lang w:eastAsia="en-US"/>
              </w:rPr>
              <w:t>а</w:t>
            </w:r>
            <w:r w:rsidRPr="006E3831">
              <w:rPr>
                <w:rFonts w:eastAsiaTheme="minorHAnsi"/>
                <w:sz w:val="20"/>
                <w:lang w:eastAsia="en-US"/>
              </w:rPr>
              <w:t xml:space="preserve">ция в общество 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4.2.8. Проведение опроса среди семей детей целевой группы о качестве ок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зания им услуг ранней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местного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ранней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Получение данных, характеризу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состояние качества оказания услуг ранней помощи</w:t>
            </w:r>
          </w:p>
        </w:tc>
      </w:tr>
      <w:tr w:rsidR="005B4A8B" w:rsidRPr="006E3831" w:rsidTr="001A0A01">
        <w:trPr>
          <w:trHeight w:val="1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4.2.9.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Создание региональной инфо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ной системы, обеспечивающей решение ме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ведомственных задач по формированию 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стемы комплексной реабилитации, услуг ранней 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мощи и сопровождения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Минздрав Чувашии, Мин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бразования Чувашии, участники – органы мес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муниципальных районов и горо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ских окр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гов*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ствие в оказании услуг ранней п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мощи</w:t>
            </w:r>
          </w:p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4.3.1.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фикации специалистов, обеспечива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щих оказание реабилитационных и (или) </w:t>
            </w:r>
            <w:proofErr w:type="spellStart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роприятий инвалидам, в том числе детям-инвалидам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Минобразования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и уровня квалиф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кации специалистов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4.3.2.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фикации специалистов, предоставля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услуги ра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ней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Минобразования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и уровня квалиф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кации специалистов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4.3.3. 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фикации специалистов, предоставля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услуги сопро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вождаемого прож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Минтруд Чувашии, соисполнит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ли – Минобразования Ч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2021–2025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и уровня квалиф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кации специалистов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4.4.1. Внедрение технологий сопр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вождаемого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Минтруд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2022–2025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сопровождаемого проживания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 инвалидов, семей, воспитыва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детей-инвалидов, улучшение социального самочувствия и псих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логического климата в этих семьях, их социализации и интеграции в обществе</w:t>
            </w:r>
          </w:p>
        </w:tc>
      </w:tr>
      <w:tr w:rsidR="005B4A8B" w:rsidRPr="006E3831" w:rsidTr="00E84B5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5B4A8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4.4.2. Оснащение организаций обор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дованием для социально-средовой и социально-бытовой реабилитации в условиях сопровождаемого прожив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Минтруд Чувашии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2022–2025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разв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тия сопровождаемого проживания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B" w:rsidRPr="006E3831" w:rsidRDefault="005B4A8B" w:rsidP="006E38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ни инвалидов, семей, воспитыва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щих детей-инвалидов, улучшение социального самочувствия и псих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831">
              <w:rPr>
                <w:rFonts w:ascii="Times New Roman" w:hAnsi="Times New Roman" w:cs="Times New Roman"/>
                <w:sz w:val="20"/>
                <w:szCs w:val="20"/>
              </w:rPr>
              <w:t>логического климата в этих семьях, их социализации и интеграции в обществе</w:t>
            </w:r>
          </w:p>
        </w:tc>
      </w:tr>
    </w:tbl>
    <w:p w:rsidR="00E84B56" w:rsidRPr="00FB5213" w:rsidRDefault="00E84B56" w:rsidP="00E84B5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2624">
        <w:rPr>
          <w:rFonts w:ascii="Times New Roman" w:hAnsi="Times New Roman" w:cs="Times New Roman"/>
          <w:sz w:val="20"/>
          <w:szCs w:val="20"/>
        </w:rPr>
        <w:t>*Мероприятия, предусмотренные подпрограммой, осуществляются по согласованию с исполнителем.</w:t>
      </w:r>
    </w:p>
    <w:p w:rsidR="00496D1B" w:rsidRPr="00B1619B" w:rsidRDefault="00B1619B" w:rsidP="0049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sectPr w:rsidR="00496D1B" w:rsidRPr="00B1619B" w:rsidSect="00D904C5">
      <w:headerReference w:type="default" r:id="rId9"/>
      <w:pgSz w:w="16838" w:h="11906" w:orient="landscape"/>
      <w:pgMar w:top="113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9F" w:rsidRDefault="00A1279F" w:rsidP="00F40AA3">
      <w:pPr>
        <w:spacing w:after="0" w:line="240" w:lineRule="auto"/>
      </w:pPr>
      <w:r>
        <w:separator/>
      </w:r>
    </w:p>
  </w:endnote>
  <w:endnote w:type="continuationSeparator" w:id="0">
    <w:p w:rsidR="00A1279F" w:rsidRDefault="00A1279F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9F" w:rsidRDefault="00A1279F" w:rsidP="00F40AA3">
      <w:pPr>
        <w:spacing w:after="0" w:line="240" w:lineRule="auto"/>
      </w:pPr>
      <w:r>
        <w:separator/>
      </w:r>
    </w:p>
  </w:footnote>
  <w:footnote w:type="continuationSeparator" w:id="0">
    <w:p w:rsidR="00A1279F" w:rsidRDefault="00A1279F" w:rsidP="00F4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90227"/>
      <w:docPartObj>
        <w:docPartGallery w:val="Page Numbers (Top of Page)"/>
        <w:docPartUnique/>
      </w:docPartObj>
    </w:sdtPr>
    <w:sdtEndPr/>
    <w:sdtContent>
      <w:p w:rsidR="00F40AA3" w:rsidRDefault="00F40AA3" w:rsidP="00F40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8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29"/>
    <w:multiLevelType w:val="hybridMultilevel"/>
    <w:tmpl w:val="8EF0FD24"/>
    <w:lvl w:ilvl="0" w:tplc="D938E8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B89"/>
    <w:multiLevelType w:val="hybridMultilevel"/>
    <w:tmpl w:val="A4E44C72"/>
    <w:lvl w:ilvl="0" w:tplc="D938E8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479E"/>
    <w:multiLevelType w:val="hybridMultilevel"/>
    <w:tmpl w:val="5BAA0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5693A"/>
    <w:multiLevelType w:val="hybridMultilevel"/>
    <w:tmpl w:val="B9021584"/>
    <w:lvl w:ilvl="0" w:tplc="D938E8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ED"/>
    <w:rsid w:val="000119DA"/>
    <w:rsid w:val="00061F71"/>
    <w:rsid w:val="00070310"/>
    <w:rsid w:val="00071DF2"/>
    <w:rsid w:val="000A5CCE"/>
    <w:rsid w:val="000C193D"/>
    <w:rsid w:val="000C221C"/>
    <w:rsid w:val="000D1D53"/>
    <w:rsid w:val="000F303D"/>
    <w:rsid w:val="000F5DC6"/>
    <w:rsid w:val="00110EB2"/>
    <w:rsid w:val="00112E43"/>
    <w:rsid w:val="00121FCA"/>
    <w:rsid w:val="00144460"/>
    <w:rsid w:val="00171408"/>
    <w:rsid w:val="001756DB"/>
    <w:rsid w:val="0018581F"/>
    <w:rsid w:val="001A0A01"/>
    <w:rsid w:val="001A2624"/>
    <w:rsid w:val="001A475D"/>
    <w:rsid w:val="001B2C0C"/>
    <w:rsid w:val="001B543F"/>
    <w:rsid w:val="001B5FD7"/>
    <w:rsid w:val="001C4A44"/>
    <w:rsid w:val="001D0599"/>
    <w:rsid w:val="001D6B80"/>
    <w:rsid w:val="001F696D"/>
    <w:rsid w:val="0021299A"/>
    <w:rsid w:val="00226BD8"/>
    <w:rsid w:val="00234508"/>
    <w:rsid w:val="00246E16"/>
    <w:rsid w:val="002518C3"/>
    <w:rsid w:val="002748F9"/>
    <w:rsid w:val="00275CD4"/>
    <w:rsid w:val="00276EDF"/>
    <w:rsid w:val="00287F8A"/>
    <w:rsid w:val="00296753"/>
    <w:rsid w:val="002C00D1"/>
    <w:rsid w:val="002D0D8F"/>
    <w:rsid w:val="002D11A7"/>
    <w:rsid w:val="002D1841"/>
    <w:rsid w:val="002D1887"/>
    <w:rsid w:val="002D603C"/>
    <w:rsid w:val="002E2B57"/>
    <w:rsid w:val="00305A64"/>
    <w:rsid w:val="00341CDF"/>
    <w:rsid w:val="00356D8F"/>
    <w:rsid w:val="003654ED"/>
    <w:rsid w:val="00371088"/>
    <w:rsid w:val="003823B0"/>
    <w:rsid w:val="00394CED"/>
    <w:rsid w:val="003A101C"/>
    <w:rsid w:val="003B71F7"/>
    <w:rsid w:val="003C7914"/>
    <w:rsid w:val="003D3F0A"/>
    <w:rsid w:val="003D6359"/>
    <w:rsid w:val="003F166D"/>
    <w:rsid w:val="004162D8"/>
    <w:rsid w:val="004251E6"/>
    <w:rsid w:val="00432DA7"/>
    <w:rsid w:val="0043795F"/>
    <w:rsid w:val="00452D61"/>
    <w:rsid w:val="004577AD"/>
    <w:rsid w:val="00496D1B"/>
    <w:rsid w:val="004B31A7"/>
    <w:rsid w:val="004C595E"/>
    <w:rsid w:val="00505860"/>
    <w:rsid w:val="00526A6F"/>
    <w:rsid w:val="00527E71"/>
    <w:rsid w:val="00564BA1"/>
    <w:rsid w:val="005700ED"/>
    <w:rsid w:val="00596927"/>
    <w:rsid w:val="005B4A8B"/>
    <w:rsid w:val="005C1007"/>
    <w:rsid w:val="005C1F30"/>
    <w:rsid w:val="005D6BF9"/>
    <w:rsid w:val="005E2CC8"/>
    <w:rsid w:val="006441BD"/>
    <w:rsid w:val="00644EF1"/>
    <w:rsid w:val="00676292"/>
    <w:rsid w:val="006D4B8F"/>
    <w:rsid w:val="006E3831"/>
    <w:rsid w:val="006F50C8"/>
    <w:rsid w:val="00703300"/>
    <w:rsid w:val="00711D46"/>
    <w:rsid w:val="00717FB2"/>
    <w:rsid w:val="00747356"/>
    <w:rsid w:val="00750454"/>
    <w:rsid w:val="0075158E"/>
    <w:rsid w:val="0076144D"/>
    <w:rsid w:val="00763913"/>
    <w:rsid w:val="00782F68"/>
    <w:rsid w:val="007933D9"/>
    <w:rsid w:val="007C3907"/>
    <w:rsid w:val="007E1493"/>
    <w:rsid w:val="007F50D6"/>
    <w:rsid w:val="008036DC"/>
    <w:rsid w:val="008105F3"/>
    <w:rsid w:val="00811481"/>
    <w:rsid w:val="0082429A"/>
    <w:rsid w:val="008610F7"/>
    <w:rsid w:val="00874C35"/>
    <w:rsid w:val="0087622B"/>
    <w:rsid w:val="00891F82"/>
    <w:rsid w:val="008E0678"/>
    <w:rsid w:val="008E1FFB"/>
    <w:rsid w:val="008F14A4"/>
    <w:rsid w:val="0092302F"/>
    <w:rsid w:val="0093193D"/>
    <w:rsid w:val="0093506D"/>
    <w:rsid w:val="00943B88"/>
    <w:rsid w:val="00954979"/>
    <w:rsid w:val="009814DC"/>
    <w:rsid w:val="009C0B64"/>
    <w:rsid w:val="009E5AFD"/>
    <w:rsid w:val="009E5D48"/>
    <w:rsid w:val="009F33FC"/>
    <w:rsid w:val="00A1279F"/>
    <w:rsid w:val="00A26461"/>
    <w:rsid w:val="00A47A05"/>
    <w:rsid w:val="00A51372"/>
    <w:rsid w:val="00A76175"/>
    <w:rsid w:val="00AB706F"/>
    <w:rsid w:val="00AB7139"/>
    <w:rsid w:val="00B02431"/>
    <w:rsid w:val="00B1591C"/>
    <w:rsid w:val="00B15D0B"/>
    <w:rsid w:val="00B1619B"/>
    <w:rsid w:val="00B310A4"/>
    <w:rsid w:val="00B65EA4"/>
    <w:rsid w:val="00B801E9"/>
    <w:rsid w:val="00B97F91"/>
    <w:rsid w:val="00BA1790"/>
    <w:rsid w:val="00BA4F3C"/>
    <w:rsid w:val="00BC21A7"/>
    <w:rsid w:val="00BC6027"/>
    <w:rsid w:val="00BE0FAD"/>
    <w:rsid w:val="00BF0608"/>
    <w:rsid w:val="00C052DC"/>
    <w:rsid w:val="00C37BA5"/>
    <w:rsid w:val="00C4168A"/>
    <w:rsid w:val="00C95B1F"/>
    <w:rsid w:val="00CA6010"/>
    <w:rsid w:val="00CB0DA9"/>
    <w:rsid w:val="00CB35BA"/>
    <w:rsid w:val="00CB3797"/>
    <w:rsid w:val="00CC4811"/>
    <w:rsid w:val="00CD5364"/>
    <w:rsid w:val="00CE4101"/>
    <w:rsid w:val="00CF0A12"/>
    <w:rsid w:val="00D00A52"/>
    <w:rsid w:val="00D17A76"/>
    <w:rsid w:val="00D32501"/>
    <w:rsid w:val="00D46980"/>
    <w:rsid w:val="00D50C15"/>
    <w:rsid w:val="00D9017D"/>
    <w:rsid w:val="00D904BD"/>
    <w:rsid w:val="00D904C5"/>
    <w:rsid w:val="00D953F2"/>
    <w:rsid w:val="00D95AD1"/>
    <w:rsid w:val="00DB7AA3"/>
    <w:rsid w:val="00DD2715"/>
    <w:rsid w:val="00DD6034"/>
    <w:rsid w:val="00E04C42"/>
    <w:rsid w:val="00E07E45"/>
    <w:rsid w:val="00E11149"/>
    <w:rsid w:val="00E1773C"/>
    <w:rsid w:val="00E722B5"/>
    <w:rsid w:val="00E8172D"/>
    <w:rsid w:val="00E84B56"/>
    <w:rsid w:val="00E86FA0"/>
    <w:rsid w:val="00E93F05"/>
    <w:rsid w:val="00EA018D"/>
    <w:rsid w:val="00EB4848"/>
    <w:rsid w:val="00ED6E89"/>
    <w:rsid w:val="00F1043A"/>
    <w:rsid w:val="00F11949"/>
    <w:rsid w:val="00F17EC8"/>
    <w:rsid w:val="00F23B03"/>
    <w:rsid w:val="00F40AA3"/>
    <w:rsid w:val="00F529D5"/>
    <w:rsid w:val="00F6777C"/>
    <w:rsid w:val="00F86479"/>
    <w:rsid w:val="00F9128D"/>
    <w:rsid w:val="00F923CD"/>
    <w:rsid w:val="00FB5213"/>
    <w:rsid w:val="00FC2239"/>
    <w:rsid w:val="00FC23BA"/>
    <w:rsid w:val="00FC5707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A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F30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A4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8F14A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F30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F303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303D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8F9"/>
  </w:style>
  <w:style w:type="table" w:customStyle="1" w:styleId="12">
    <w:name w:val="Сетка таблицы1"/>
    <w:basedOn w:val="a1"/>
    <w:next w:val="a4"/>
    <w:uiPriority w:val="59"/>
    <w:rsid w:val="0027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48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</w:rPr>
  </w:style>
  <w:style w:type="character" w:customStyle="1" w:styleId="a6">
    <w:name w:val="Верхний колонтитул Знак"/>
    <w:basedOn w:val="a0"/>
    <w:link w:val="a5"/>
    <w:uiPriority w:val="99"/>
    <w:rsid w:val="002748F9"/>
  </w:style>
  <w:style w:type="paragraph" w:styleId="a7">
    <w:name w:val="footer"/>
    <w:basedOn w:val="a"/>
    <w:link w:val="a8"/>
    <w:uiPriority w:val="99"/>
    <w:unhideWhenUsed/>
    <w:rsid w:val="002748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2748F9"/>
  </w:style>
  <w:style w:type="paragraph" w:styleId="a9">
    <w:name w:val="Balloon Text"/>
    <w:basedOn w:val="a"/>
    <w:link w:val="aa"/>
    <w:uiPriority w:val="99"/>
    <w:semiHidden/>
    <w:unhideWhenUsed/>
    <w:rsid w:val="00E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B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A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F30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A4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8F14A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F30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F303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303D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8F9"/>
  </w:style>
  <w:style w:type="table" w:customStyle="1" w:styleId="12">
    <w:name w:val="Сетка таблицы1"/>
    <w:basedOn w:val="a1"/>
    <w:next w:val="a4"/>
    <w:uiPriority w:val="59"/>
    <w:rsid w:val="0027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48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</w:rPr>
  </w:style>
  <w:style w:type="character" w:customStyle="1" w:styleId="a6">
    <w:name w:val="Верхний колонтитул Знак"/>
    <w:basedOn w:val="a0"/>
    <w:link w:val="a5"/>
    <w:uiPriority w:val="99"/>
    <w:rsid w:val="002748F9"/>
  </w:style>
  <w:style w:type="paragraph" w:styleId="a7">
    <w:name w:val="footer"/>
    <w:basedOn w:val="a"/>
    <w:link w:val="a8"/>
    <w:uiPriority w:val="99"/>
    <w:unhideWhenUsed/>
    <w:rsid w:val="002748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2748F9"/>
  </w:style>
  <w:style w:type="paragraph" w:styleId="a9">
    <w:name w:val="Balloon Text"/>
    <w:basedOn w:val="a"/>
    <w:link w:val="aa"/>
    <w:uiPriority w:val="99"/>
    <w:semiHidden/>
    <w:unhideWhenUsed/>
    <w:rsid w:val="00E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B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444C-50C5-4177-8EC4-7335B892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155</cp:revision>
  <cp:lastPrinted>2020-04-22T11:56:00Z</cp:lastPrinted>
  <dcterms:created xsi:type="dcterms:W3CDTF">2020-04-22T07:19:00Z</dcterms:created>
  <dcterms:modified xsi:type="dcterms:W3CDTF">2020-04-27T13:58:00Z</dcterms:modified>
</cp:coreProperties>
</file>